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58A5" w14:textId="77777777" w:rsidR="00660CE1" w:rsidRPr="002C203A" w:rsidRDefault="00660CE1" w:rsidP="00491389">
      <w:pPr>
        <w:tabs>
          <w:tab w:val="left" w:pos="0"/>
        </w:tabs>
        <w:jc w:val="center"/>
        <w:rPr>
          <w:rFonts w:eastAsia="Arial Unicode MS"/>
          <w:b/>
          <w:spacing w:val="20"/>
          <w:sz w:val="32"/>
          <w:szCs w:val="32"/>
        </w:rPr>
      </w:pPr>
    </w:p>
    <w:p w14:paraId="73BC7B71" w14:textId="77777777" w:rsidR="00491389" w:rsidRPr="002C203A" w:rsidRDefault="00491389" w:rsidP="00491389">
      <w:pPr>
        <w:jc w:val="center"/>
        <w:rPr>
          <w:color w:val="000000"/>
          <w:spacing w:val="-2"/>
        </w:rPr>
      </w:pPr>
    </w:p>
    <w:p w14:paraId="20D8A586" w14:textId="77777777" w:rsidR="00491389" w:rsidRPr="002C203A" w:rsidRDefault="00491389" w:rsidP="00491389">
      <w:pPr>
        <w:jc w:val="center"/>
        <w:rPr>
          <w:b/>
          <w:sz w:val="28"/>
          <w:szCs w:val="28"/>
        </w:rPr>
      </w:pPr>
      <w:r w:rsidRPr="002C203A">
        <w:rPr>
          <w:b/>
          <w:sz w:val="28"/>
          <w:szCs w:val="28"/>
        </w:rPr>
        <w:t>ПРИКАЗ</w:t>
      </w:r>
    </w:p>
    <w:p w14:paraId="3252C8BE" w14:textId="77777777" w:rsidR="00491389" w:rsidRPr="002C203A" w:rsidRDefault="00491389" w:rsidP="00491389"/>
    <w:p w14:paraId="2CEBEA4E" w14:textId="77777777" w:rsidR="00491389" w:rsidRPr="002C203A" w:rsidRDefault="002C203A" w:rsidP="00491389">
      <w:pPr>
        <w:tabs>
          <w:tab w:val="left" w:pos="2340"/>
        </w:tabs>
        <w:rPr>
          <w:b/>
        </w:rPr>
      </w:pPr>
      <w:r w:rsidRPr="002C203A">
        <w:rPr>
          <w:b/>
        </w:rPr>
        <w:t>__</w:t>
      </w:r>
      <w:r w:rsidR="00914086" w:rsidRPr="002C203A">
        <w:rPr>
          <w:b/>
        </w:rPr>
        <w:t>.</w:t>
      </w:r>
      <w:r w:rsidRPr="002C203A">
        <w:rPr>
          <w:b/>
        </w:rPr>
        <w:t>__</w:t>
      </w:r>
      <w:r w:rsidR="008A7EA1" w:rsidRPr="002C203A">
        <w:rPr>
          <w:b/>
        </w:rPr>
        <w:t>.20</w:t>
      </w:r>
      <w:r w:rsidR="002E40B0" w:rsidRPr="002C203A">
        <w:rPr>
          <w:b/>
        </w:rPr>
        <w:t>2</w:t>
      </w:r>
      <w:r w:rsidRPr="002C203A">
        <w:rPr>
          <w:b/>
        </w:rPr>
        <w:t>_</w:t>
      </w:r>
      <w:r w:rsidR="00491389" w:rsidRPr="002C203A">
        <w:rPr>
          <w:b/>
        </w:rPr>
        <w:t xml:space="preserve">                                                                                                                      </w:t>
      </w:r>
      <w:r w:rsidR="00C92407" w:rsidRPr="002C203A">
        <w:rPr>
          <w:b/>
        </w:rPr>
        <w:t xml:space="preserve">№ </w:t>
      </w:r>
      <w:r w:rsidRPr="002C203A">
        <w:rPr>
          <w:b/>
        </w:rPr>
        <w:t>__</w:t>
      </w:r>
      <w:r w:rsidR="00002723" w:rsidRPr="002C203A">
        <w:rPr>
          <w:b/>
        </w:rPr>
        <w:t>/</w:t>
      </w:r>
      <w:r w:rsidRPr="002C203A">
        <w:rPr>
          <w:b/>
        </w:rPr>
        <w:t>__</w:t>
      </w:r>
      <w:r w:rsidR="00491389" w:rsidRPr="002C203A">
        <w:rPr>
          <w:b/>
        </w:rPr>
        <w:t xml:space="preserve">                                                        </w:t>
      </w:r>
    </w:p>
    <w:p w14:paraId="71887E89" w14:textId="77777777" w:rsidR="00491389" w:rsidRPr="002C203A" w:rsidRDefault="00491389" w:rsidP="00491389">
      <w:pPr>
        <w:tabs>
          <w:tab w:val="left" w:pos="2340"/>
        </w:tabs>
      </w:pPr>
    </w:p>
    <w:p w14:paraId="1C6B438F" w14:textId="77777777" w:rsidR="00491389" w:rsidRPr="002C203A" w:rsidRDefault="00660CE1" w:rsidP="00491389">
      <w:pPr>
        <w:jc w:val="center"/>
      </w:pPr>
      <w:r w:rsidRPr="002C203A">
        <w:t xml:space="preserve">г. </w:t>
      </w:r>
      <w:r w:rsidR="00491389" w:rsidRPr="002C203A">
        <w:t>Санкт-Петербург</w:t>
      </w:r>
    </w:p>
    <w:p w14:paraId="5A0B8D1B" w14:textId="77777777" w:rsidR="00660CE1" w:rsidRPr="002C203A" w:rsidRDefault="00660CE1" w:rsidP="00491389">
      <w:pPr>
        <w:jc w:val="center"/>
      </w:pPr>
    </w:p>
    <w:p w14:paraId="08311B94" w14:textId="302BB127" w:rsidR="00DE136E" w:rsidRDefault="006334D3" w:rsidP="004F1305">
      <w:pPr>
        <w:rPr>
          <w:b/>
        </w:rPr>
      </w:pPr>
      <w:r w:rsidRPr="002C203A">
        <w:rPr>
          <w:b/>
        </w:rPr>
        <w:t>О назначении</w:t>
      </w:r>
      <w:r w:rsidR="004F1305" w:rsidRPr="002C203A">
        <w:rPr>
          <w:b/>
        </w:rPr>
        <w:t xml:space="preserve"> лиц, ответственных за</w:t>
      </w:r>
      <w:r w:rsidR="004F1305" w:rsidRPr="002C203A">
        <w:rPr>
          <w:b/>
        </w:rPr>
        <w:br/>
      </w:r>
      <w:r w:rsidR="00DE136E" w:rsidRPr="00DE136E">
        <w:rPr>
          <w:b/>
        </w:rPr>
        <w:t>за обеспечение охраны труда</w:t>
      </w:r>
      <w:r w:rsidR="00DE136E">
        <w:rPr>
          <w:b/>
        </w:rPr>
        <w:t xml:space="preserve"> </w:t>
      </w:r>
    </w:p>
    <w:p w14:paraId="5EFBBD47" w14:textId="77777777" w:rsidR="004E45A3" w:rsidRPr="002C203A" w:rsidRDefault="00DE136E" w:rsidP="004F1305">
      <w:pPr>
        <w:rPr>
          <w:b/>
        </w:rPr>
      </w:pPr>
      <w:r>
        <w:rPr>
          <w:b/>
        </w:rPr>
        <w:t>в</w:t>
      </w:r>
      <w:r w:rsidR="004F1305" w:rsidRPr="002C203A">
        <w:rPr>
          <w:b/>
        </w:rPr>
        <w:t xml:space="preserve"> структурных подразделениях</w:t>
      </w:r>
      <w:r w:rsidR="003538A7" w:rsidRPr="002C203A">
        <w:rPr>
          <w:b/>
        </w:rPr>
        <w:t>.</w:t>
      </w:r>
      <w:r w:rsidR="004E45A3" w:rsidRPr="002C203A">
        <w:rPr>
          <w:b/>
        </w:rPr>
        <w:t xml:space="preserve"> </w:t>
      </w:r>
    </w:p>
    <w:p w14:paraId="7A9935B0" w14:textId="77777777" w:rsidR="004E45A3" w:rsidRPr="002C203A" w:rsidRDefault="004E45A3" w:rsidP="004E45A3">
      <w:r w:rsidRPr="002C203A">
        <w:t xml:space="preserve">          </w:t>
      </w:r>
    </w:p>
    <w:p w14:paraId="62ADAC87" w14:textId="77777777" w:rsidR="004E45A3" w:rsidRDefault="004672BB" w:rsidP="002F7C13">
      <w:pPr>
        <w:ind w:firstLine="709"/>
        <w:jc w:val="both"/>
      </w:pPr>
      <w:r w:rsidRPr="002C203A">
        <w:t xml:space="preserve">В целях создания единой системы организации работ по охране труда в ООО </w:t>
      </w:r>
      <w:r w:rsidRPr="002C203A">
        <w:rPr>
          <w:highlight w:val="yellow"/>
        </w:rPr>
        <w:t>«</w:t>
      </w:r>
      <w:r w:rsidR="002C203A" w:rsidRPr="002C203A">
        <w:rPr>
          <w:highlight w:val="yellow"/>
        </w:rPr>
        <w:t xml:space="preserve">______» </w:t>
      </w:r>
      <w:r w:rsidR="002C203A" w:rsidRPr="002C203A">
        <w:t>(далее – Обществе),</w:t>
      </w:r>
      <w:r w:rsidRPr="002C203A">
        <w:t xml:space="preserve"> повышения ответственности руководителей структурных подразделений за сохранение жизни и здоровья сотрудников, обеспечения работникам безопасных условий труда, предупреждения производственного травматизма и, в соот</w:t>
      </w:r>
      <w:r w:rsidR="002F7C13">
        <w:t>ветствии с Трудовым Кодексом РФ</w:t>
      </w:r>
      <w:r w:rsidRPr="002C203A">
        <w:t xml:space="preserve"> </w:t>
      </w:r>
    </w:p>
    <w:p w14:paraId="3BC0A02B" w14:textId="77777777" w:rsidR="002F7C13" w:rsidRPr="002C203A" w:rsidRDefault="002F7C13" w:rsidP="002F7C13">
      <w:pPr>
        <w:ind w:firstLine="709"/>
        <w:jc w:val="both"/>
      </w:pPr>
    </w:p>
    <w:p w14:paraId="67CD6564" w14:textId="77777777" w:rsidR="004E45A3" w:rsidRDefault="004E45A3" w:rsidP="00B34247">
      <w:pPr>
        <w:jc w:val="both"/>
        <w:rPr>
          <w:b/>
        </w:rPr>
      </w:pPr>
      <w:r w:rsidRPr="002C203A">
        <w:rPr>
          <w:b/>
        </w:rPr>
        <w:t>ПРИКАЗЫВАЮ:</w:t>
      </w:r>
    </w:p>
    <w:p w14:paraId="4DB78A04" w14:textId="77777777" w:rsidR="002F7C13" w:rsidRPr="002C203A" w:rsidRDefault="002F7C13" w:rsidP="00B34247">
      <w:pPr>
        <w:jc w:val="both"/>
        <w:rPr>
          <w:b/>
        </w:rPr>
      </w:pPr>
    </w:p>
    <w:p w14:paraId="15368962" w14:textId="77777777" w:rsidR="00384691" w:rsidRPr="002C203A" w:rsidRDefault="004672BB" w:rsidP="002F7C1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 xml:space="preserve">Назначить </w:t>
      </w:r>
      <w:r w:rsidR="00384691" w:rsidRPr="002C203A">
        <w:rPr>
          <w:shd w:val="clear" w:color="auto" w:fill="FFFFFF"/>
        </w:rPr>
        <w:t xml:space="preserve">лицами, </w:t>
      </w:r>
      <w:r w:rsidRPr="002C203A">
        <w:rPr>
          <w:shd w:val="clear" w:color="auto" w:fill="FFFFFF"/>
        </w:rPr>
        <w:t xml:space="preserve">ответственными </w:t>
      </w:r>
      <w:r w:rsidR="00DE136E" w:rsidRPr="00DE136E">
        <w:rPr>
          <w:shd w:val="clear" w:color="auto" w:fill="FFFFFF"/>
        </w:rPr>
        <w:t>за обеспечение охраны труда</w:t>
      </w:r>
      <w:r w:rsidRPr="002C203A">
        <w:rPr>
          <w:shd w:val="clear" w:color="auto" w:fill="FFFFFF"/>
        </w:rPr>
        <w:t xml:space="preserve"> в структурных подразделени</w:t>
      </w:r>
      <w:r w:rsidR="00384691" w:rsidRPr="002C203A">
        <w:rPr>
          <w:shd w:val="clear" w:color="auto" w:fill="FFFFFF"/>
        </w:rPr>
        <w:t xml:space="preserve">ях </w:t>
      </w:r>
      <w:r w:rsidRPr="002C203A">
        <w:rPr>
          <w:shd w:val="clear" w:color="auto" w:fill="FFFFFF"/>
        </w:rPr>
        <w:t xml:space="preserve">– руководителей </w:t>
      </w:r>
      <w:r w:rsidR="00384691" w:rsidRPr="002C203A">
        <w:rPr>
          <w:shd w:val="clear" w:color="auto" w:fill="FFFFFF"/>
        </w:rPr>
        <w:t>структурных подразделений</w:t>
      </w:r>
      <w:r w:rsidRPr="002C203A">
        <w:rPr>
          <w:shd w:val="clear" w:color="auto" w:fill="FFFFFF"/>
        </w:rPr>
        <w:t>, согласно штатного</w:t>
      </w:r>
      <w:r w:rsidR="00384691" w:rsidRPr="002C203A">
        <w:rPr>
          <w:shd w:val="clear" w:color="auto" w:fill="FFFFFF"/>
        </w:rPr>
        <w:t xml:space="preserve"> </w:t>
      </w:r>
      <w:r w:rsidRPr="002C203A">
        <w:rPr>
          <w:shd w:val="clear" w:color="auto" w:fill="FFFFFF"/>
        </w:rPr>
        <w:t>расписания</w:t>
      </w:r>
      <w:r w:rsidR="00DE136E">
        <w:rPr>
          <w:shd w:val="clear" w:color="auto" w:fill="FFFFFF"/>
        </w:rPr>
        <w:t xml:space="preserve"> (далее – Ответственные лица)</w:t>
      </w:r>
      <w:r w:rsidRPr="002C203A">
        <w:rPr>
          <w:shd w:val="clear" w:color="auto" w:fill="FFFFFF"/>
        </w:rPr>
        <w:t>.</w:t>
      </w:r>
    </w:p>
    <w:p w14:paraId="6841247B" w14:textId="77777777" w:rsidR="00F0231D" w:rsidRPr="002C203A" w:rsidRDefault="00DE136E" w:rsidP="002F7C1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rPr>
          <w:shd w:val="clear" w:color="auto" w:fill="FFFFFF"/>
        </w:rPr>
        <w:t>Ответственным лицам</w:t>
      </w:r>
      <w:r w:rsidR="004672BB" w:rsidRPr="002C203A">
        <w:rPr>
          <w:shd w:val="clear" w:color="auto" w:fill="FFFFFF"/>
        </w:rPr>
        <w:t xml:space="preserve"> руководствоваться Трудовым Кодексом РФ, нормативными правовыми актами, содержащими государственные нормативные требования охраны труда по специфике работы своих структурных подразделений, Положением </w:t>
      </w:r>
      <w:r w:rsidR="00384691" w:rsidRPr="002C203A">
        <w:rPr>
          <w:shd w:val="clear" w:color="auto" w:fill="FFFFFF"/>
        </w:rPr>
        <w:t>о системе управления охраной</w:t>
      </w:r>
      <w:r w:rsidR="004672BB" w:rsidRPr="002C203A">
        <w:rPr>
          <w:shd w:val="clear" w:color="auto" w:fill="FFFFFF"/>
        </w:rPr>
        <w:t xml:space="preserve"> труда в </w:t>
      </w:r>
      <w:r w:rsidR="002C203A" w:rsidRPr="002C203A">
        <w:rPr>
          <w:shd w:val="clear" w:color="auto" w:fill="FFFFFF"/>
        </w:rPr>
        <w:t>Обществе</w:t>
      </w:r>
      <w:r w:rsidR="004672BB" w:rsidRPr="002C203A">
        <w:rPr>
          <w:shd w:val="clear" w:color="auto" w:fill="FFFFFF"/>
        </w:rPr>
        <w:t>.</w:t>
      </w:r>
    </w:p>
    <w:p w14:paraId="26215F26" w14:textId="77777777" w:rsidR="00F0231D" w:rsidRPr="002C203A" w:rsidRDefault="00DE136E" w:rsidP="002F7C1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>
        <w:rPr>
          <w:shd w:val="clear" w:color="auto" w:fill="FFFFFF"/>
        </w:rPr>
        <w:t>Ответственным лицам</w:t>
      </w:r>
      <w:r w:rsidR="004672BB" w:rsidRPr="002C203A">
        <w:rPr>
          <w:shd w:val="clear" w:color="auto" w:fill="FFFFFF"/>
        </w:rPr>
        <w:t xml:space="preserve"> в пределах порученных им </w:t>
      </w:r>
      <w:r w:rsidR="00384691" w:rsidRPr="002C203A">
        <w:rPr>
          <w:shd w:val="clear" w:color="auto" w:fill="FFFFFF"/>
        </w:rPr>
        <w:t>структурных подразделений</w:t>
      </w:r>
      <w:r w:rsidR="004672BB" w:rsidRPr="002C203A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обеспечить</w:t>
      </w:r>
      <w:r w:rsidR="004672BB" w:rsidRPr="002C203A">
        <w:rPr>
          <w:shd w:val="clear" w:color="auto" w:fill="FFFFFF"/>
        </w:rPr>
        <w:t>:</w:t>
      </w:r>
    </w:p>
    <w:p w14:paraId="694BEDD3" w14:textId="77777777" w:rsidR="00F0231D" w:rsidRPr="002C203A" w:rsidRDefault="004672BB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>ежедневную проверку перед началом работы состояния рабочих мест, в том числе исправности оборудования и оргтехники с информированием о нарушениях, которые не могут быть устранены собственным</w:t>
      </w:r>
      <w:r w:rsidR="00CA49CA" w:rsidRPr="002C203A">
        <w:rPr>
          <w:shd w:val="clear" w:color="auto" w:fill="FFFFFF"/>
        </w:rPr>
        <w:t>и силами, соответствующих служб;</w:t>
      </w:r>
    </w:p>
    <w:p w14:paraId="20EF9A43" w14:textId="77777777" w:rsidR="00F0231D" w:rsidRPr="002C203A" w:rsidRDefault="00F0231D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 xml:space="preserve"> </w:t>
      </w:r>
      <w:r w:rsidR="004672BB" w:rsidRPr="002C203A">
        <w:rPr>
          <w:shd w:val="clear" w:color="auto" w:fill="FFFFFF"/>
        </w:rPr>
        <w:t xml:space="preserve">допуск к работе подчинённых сотрудников после полного устранения </w:t>
      </w:r>
      <w:r w:rsidR="00CA49CA" w:rsidRPr="002C203A">
        <w:rPr>
          <w:shd w:val="clear" w:color="auto" w:fill="FFFFFF"/>
        </w:rPr>
        <w:t xml:space="preserve">выявленных </w:t>
      </w:r>
      <w:r w:rsidR="004672BB" w:rsidRPr="002C203A">
        <w:rPr>
          <w:shd w:val="clear" w:color="auto" w:fill="FFFFFF"/>
        </w:rPr>
        <w:t>недостатков;</w:t>
      </w:r>
    </w:p>
    <w:p w14:paraId="22FDB151" w14:textId="77777777" w:rsidR="00232057" w:rsidRPr="002C203A" w:rsidRDefault="00B34247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>обеспечение соблюдения сотрудниками трудовой дисциплины и правил внутреннего трудового распорядка, относящихся к охране труда;</w:t>
      </w:r>
    </w:p>
    <w:p w14:paraId="79883402" w14:textId="77777777" w:rsidR="00B34247" w:rsidRPr="002C203A" w:rsidRDefault="00B34247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 xml:space="preserve">осуществление контроля за соблюдением подчинёнными мер безопасности, определённых в инструкциях по охране труда и других локальных нормативных документах по охране труда, разработанных в </w:t>
      </w:r>
      <w:r w:rsidR="002C203A" w:rsidRPr="002C203A">
        <w:rPr>
          <w:shd w:val="clear" w:color="auto" w:fill="FFFFFF"/>
        </w:rPr>
        <w:t>Обществе</w:t>
      </w:r>
      <w:r w:rsidRPr="002C203A">
        <w:rPr>
          <w:shd w:val="clear" w:color="auto" w:fill="FFFFFF"/>
        </w:rPr>
        <w:t>;</w:t>
      </w:r>
    </w:p>
    <w:p w14:paraId="79402AC8" w14:textId="77777777" w:rsidR="00B34247" w:rsidRPr="002C203A" w:rsidRDefault="00B34247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>проведение инструктажа по охране труда на рабочем месте (первичного, повторного) согласно программы инструктажа не реже 1 раза в 6 месяцев и внепланового, целевого инструктажей при необходимости;</w:t>
      </w:r>
    </w:p>
    <w:p w14:paraId="2DB636D0" w14:textId="77777777" w:rsidR="00B34247" w:rsidRPr="002C203A" w:rsidRDefault="00B34247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>ведение журнала инструктажа на рабочем месте;</w:t>
      </w:r>
    </w:p>
    <w:p w14:paraId="4261A2A7" w14:textId="77777777" w:rsidR="00B34247" w:rsidRPr="002C203A" w:rsidRDefault="00B34247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>допуск подчинённых сотрудников к выполнению своих должностных обязанностей после проведения инструктажа;</w:t>
      </w:r>
    </w:p>
    <w:p w14:paraId="36A9B962" w14:textId="77777777" w:rsidR="00FC2E11" w:rsidRPr="002C203A" w:rsidRDefault="00FC2E11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 xml:space="preserve">выдачу </w:t>
      </w:r>
      <w:r w:rsidR="002C203A" w:rsidRPr="002C203A">
        <w:rPr>
          <w:shd w:val="clear" w:color="auto" w:fill="FFFFFF"/>
        </w:rPr>
        <w:t>специальной одежды, специальной обуви и других средств индивидуальной защиты (далее – СИЗ)</w:t>
      </w:r>
      <w:r w:rsidRPr="002C203A">
        <w:rPr>
          <w:shd w:val="clear" w:color="auto" w:fill="FFFFFF"/>
        </w:rPr>
        <w:t>, ведение личных карточек учета СИЗ</w:t>
      </w:r>
      <w:r w:rsidR="002C203A" w:rsidRPr="002C203A">
        <w:rPr>
          <w:shd w:val="clear" w:color="auto" w:fill="FFFFFF"/>
        </w:rPr>
        <w:t xml:space="preserve"> сотрудникам своего подразделения</w:t>
      </w:r>
      <w:r w:rsidRPr="002C203A">
        <w:rPr>
          <w:shd w:val="clear" w:color="auto" w:fill="FFFFFF"/>
        </w:rPr>
        <w:t>;</w:t>
      </w:r>
    </w:p>
    <w:p w14:paraId="2839C0D7" w14:textId="77777777" w:rsidR="00CA49CA" w:rsidRPr="002C203A" w:rsidRDefault="00CA49CA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 xml:space="preserve">допуск к работе подчинённых сотрудников только при наличии действующих </w:t>
      </w:r>
      <w:r w:rsidR="00330B0A" w:rsidRPr="002C203A">
        <w:rPr>
          <w:shd w:val="clear" w:color="auto" w:fill="FFFFFF"/>
        </w:rPr>
        <w:t>личной медицинской книжки</w:t>
      </w:r>
      <w:r w:rsidRPr="002C203A">
        <w:rPr>
          <w:shd w:val="clear" w:color="auto" w:fill="FFFFFF"/>
        </w:rPr>
        <w:t>, медицинского заключения по результатам предварительного (периодического) медицинского осмотра (обследования)</w:t>
      </w:r>
      <w:r w:rsidR="002C203A" w:rsidRPr="002C203A">
        <w:rPr>
          <w:shd w:val="clear" w:color="auto" w:fill="FFFFFF"/>
        </w:rPr>
        <w:t xml:space="preserve"> и</w:t>
      </w:r>
      <w:r w:rsidRPr="002C203A">
        <w:rPr>
          <w:shd w:val="clear" w:color="auto" w:fill="FFFFFF"/>
        </w:rPr>
        <w:t xml:space="preserve"> решения вра</w:t>
      </w:r>
      <w:r w:rsidR="00B34247" w:rsidRPr="002C203A">
        <w:rPr>
          <w:shd w:val="clear" w:color="auto" w:fill="FFFFFF"/>
        </w:rPr>
        <w:t>чебной психиатрической комиссии;</w:t>
      </w:r>
    </w:p>
    <w:p w14:paraId="4AA7C295" w14:textId="77777777" w:rsidR="00F0231D" w:rsidRPr="002C203A" w:rsidRDefault="002C203A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lastRenderedPageBreak/>
        <w:t xml:space="preserve">незамедлительное информирование непосредственного руководителя </w:t>
      </w:r>
      <w:r w:rsidR="004672BB" w:rsidRPr="002C203A">
        <w:rPr>
          <w:shd w:val="clear" w:color="auto" w:fill="FFFFFF"/>
        </w:rPr>
        <w:t>и специалиста по охр</w:t>
      </w:r>
      <w:r w:rsidRPr="002C203A">
        <w:rPr>
          <w:shd w:val="clear" w:color="auto" w:fill="FFFFFF"/>
        </w:rPr>
        <w:t>ане труда о несчастных случаях и других происшествиях</w:t>
      </w:r>
      <w:r w:rsidR="004672BB" w:rsidRPr="002C203A">
        <w:rPr>
          <w:shd w:val="clear" w:color="auto" w:fill="FFFFFF"/>
        </w:rPr>
        <w:t>;</w:t>
      </w:r>
    </w:p>
    <w:p w14:paraId="20E0BD1A" w14:textId="77777777" w:rsidR="00B34247" w:rsidRPr="002C203A" w:rsidRDefault="004672BB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>предупреждение доступа на рабочие места подчинённых сотрудников при их неудовлетворительном состоянии здоровья, в том числе в состоянии алкоголь</w:t>
      </w:r>
      <w:r w:rsidR="00B34247" w:rsidRPr="002C203A">
        <w:rPr>
          <w:shd w:val="clear" w:color="auto" w:fill="FFFFFF"/>
        </w:rPr>
        <w:t>ного (наркотического) опьянения;</w:t>
      </w:r>
    </w:p>
    <w:p w14:paraId="68C3424B" w14:textId="77777777" w:rsidR="00B34247" w:rsidRPr="002C203A" w:rsidRDefault="00B34247" w:rsidP="002F7C13">
      <w:pPr>
        <w:pStyle w:val="a5"/>
        <w:numPr>
          <w:ilvl w:val="1"/>
          <w:numId w:val="7"/>
        </w:numPr>
        <w:tabs>
          <w:tab w:val="left" w:pos="851"/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>выполнение в отдельных случаях (по приказу руководителя организации) обязанностей лица, ответственного за обеспечение охраны труда на отдельном участке работ</w:t>
      </w:r>
    </w:p>
    <w:p w14:paraId="25D32BC3" w14:textId="77777777" w:rsidR="005B7AEF" w:rsidRPr="002C203A" w:rsidRDefault="004672BB" w:rsidP="002F7C1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2C203A">
        <w:rPr>
          <w:shd w:val="clear" w:color="auto" w:fill="FFFFFF"/>
        </w:rPr>
        <w:t xml:space="preserve">На время отсутствия </w:t>
      </w:r>
      <w:r w:rsidR="00DE136E">
        <w:rPr>
          <w:shd w:val="clear" w:color="auto" w:fill="FFFFFF"/>
        </w:rPr>
        <w:t>Ответственных лиц</w:t>
      </w:r>
      <w:r w:rsidRPr="002C203A">
        <w:rPr>
          <w:shd w:val="clear" w:color="auto" w:fill="FFFFFF"/>
        </w:rPr>
        <w:t xml:space="preserve"> (отпуск, командировка, болезнь) обязанности по охране труда возлагаются на замещающих </w:t>
      </w:r>
      <w:r w:rsidR="00DE136E">
        <w:rPr>
          <w:shd w:val="clear" w:color="auto" w:fill="FFFFFF"/>
        </w:rPr>
        <w:t xml:space="preserve">их </w:t>
      </w:r>
      <w:r w:rsidRPr="002C203A">
        <w:rPr>
          <w:shd w:val="clear" w:color="auto" w:fill="FFFFFF"/>
        </w:rPr>
        <w:t>сотрудников.</w:t>
      </w:r>
    </w:p>
    <w:p w14:paraId="31429CA0" w14:textId="77777777" w:rsidR="005B7AEF" w:rsidRPr="002C203A" w:rsidRDefault="00AE7AF9" w:rsidP="002F7C1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 xml:space="preserve">Руководителям структурных подразделений, ознакомиться с настоящим приказом, а </w:t>
      </w:r>
      <w:r w:rsidR="002C203A" w:rsidRPr="002C203A">
        <w:rPr>
          <w:shd w:val="clear" w:color="auto" w:fill="FFFFFF"/>
        </w:rPr>
        <w:t>также</w:t>
      </w:r>
      <w:r w:rsidRPr="002C203A">
        <w:rPr>
          <w:shd w:val="clear" w:color="auto" w:fill="FFFFFF"/>
        </w:rPr>
        <w:t xml:space="preserve"> с </w:t>
      </w:r>
      <w:r w:rsidR="005B7AEF" w:rsidRPr="002C203A">
        <w:rPr>
          <w:shd w:val="clear" w:color="auto" w:fill="FFFFFF"/>
        </w:rPr>
        <w:t>Положением о с</w:t>
      </w:r>
      <w:r w:rsidR="002C203A" w:rsidRPr="002C203A">
        <w:rPr>
          <w:shd w:val="clear" w:color="auto" w:fill="FFFFFF"/>
        </w:rPr>
        <w:t>истеме управления охраной труда.</w:t>
      </w:r>
    </w:p>
    <w:p w14:paraId="637F7639" w14:textId="77777777" w:rsidR="004F1305" w:rsidRPr="002C203A" w:rsidRDefault="004672BB" w:rsidP="002F7C13">
      <w:pPr>
        <w:pStyle w:val="a5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hd w:val="clear" w:color="auto" w:fill="FFFFFF"/>
        </w:rPr>
      </w:pPr>
      <w:r w:rsidRPr="002C203A">
        <w:rPr>
          <w:shd w:val="clear" w:color="auto" w:fill="FFFFFF"/>
        </w:rPr>
        <w:t xml:space="preserve">Контроль за исполнением приказа </w:t>
      </w:r>
      <w:r w:rsidR="006E267B" w:rsidRPr="002C203A">
        <w:rPr>
          <w:shd w:val="clear" w:color="auto" w:fill="FFFFFF"/>
        </w:rPr>
        <w:t>оставляю за собой.</w:t>
      </w:r>
    </w:p>
    <w:p w14:paraId="2BE74937" w14:textId="77777777" w:rsidR="00F0231D" w:rsidRPr="002C203A" w:rsidRDefault="00F0231D" w:rsidP="004F1305">
      <w:pPr>
        <w:pStyle w:val="a5"/>
        <w:ind w:left="0" w:firstLine="567"/>
        <w:jc w:val="both"/>
        <w:rPr>
          <w:shd w:val="clear" w:color="auto" w:fill="FFFFFF"/>
        </w:rPr>
      </w:pPr>
    </w:p>
    <w:p w14:paraId="62F09B05" w14:textId="77777777" w:rsidR="00F0231D" w:rsidRPr="002C203A" w:rsidRDefault="00F0231D" w:rsidP="004F1305">
      <w:pPr>
        <w:pStyle w:val="a5"/>
        <w:ind w:left="360"/>
        <w:jc w:val="both"/>
      </w:pPr>
    </w:p>
    <w:p w14:paraId="4377F911" w14:textId="77777777" w:rsidR="00316C91" w:rsidRPr="002C203A" w:rsidRDefault="00316C91" w:rsidP="004F1305">
      <w:pPr>
        <w:tabs>
          <w:tab w:val="left" w:pos="6840"/>
        </w:tabs>
      </w:pPr>
    </w:p>
    <w:p w14:paraId="6C9ACA61" w14:textId="77777777" w:rsidR="00B37714" w:rsidRPr="002C203A" w:rsidRDefault="00B37714" w:rsidP="004F1305">
      <w:pPr>
        <w:tabs>
          <w:tab w:val="left" w:pos="6840"/>
        </w:tabs>
      </w:pPr>
    </w:p>
    <w:p w14:paraId="0952D6D7" w14:textId="77777777" w:rsidR="00491389" w:rsidRPr="002C203A" w:rsidRDefault="002A254A" w:rsidP="004F1305">
      <w:pPr>
        <w:tabs>
          <w:tab w:val="left" w:pos="6840"/>
        </w:tabs>
        <w:rPr>
          <w:b/>
        </w:rPr>
      </w:pPr>
      <w:r w:rsidRPr="002C203A">
        <w:rPr>
          <w:b/>
        </w:rPr>
        <w:t>Генеральный директор</w:t>
      </w:r>
      <w:r w:rsidR="00491389" w:rsidRPr="002C203A">
        <w:rPr>
          <w:b/>
        </w:rPr>
        <w:tab/>
        <w:t xml:space="preserve">   </w:t>
      </w:r>
      <w:r w:rsidR="00660CE1" w:rsidRPr="002C203A">
        <w:rPr>
          <w:b/>
        </w:rPr>
        <w:t xml:space="preserve"> </w:t>
      </w:r>
      <w:r w:rsidR="00491389" w:rsidRPr="002C203A">
        <w:rPr>
          <w:b/>
        </w:rPr>
        <w:t xml:space="preserve">   </w:t>
      </w:r>
      <w:r w:rsidR="002C203A" w:rsidRPr="002C203A">
        <w:rPr>
          <w:b/>
          <w:highlight w:val="yellow"/>
        </w:rPr>
        <w:t>_</w:t>
      </w:r>
      <w:r w:rsidR="002E40B0" w:rsidRPr="002C203A">
        <w:rPr>
          <w:b/>
          <w:highlight w:val="yellow"/>
        </w:rPr>
        <w:t>.</w:t>
      </w:r>
      <w:r w:rsidR="002C203A" w:rsidRPr="002C203A">
        <w:rPr>
          <w:b/>
          <w:highlight w:val="yellow"/>
        </w:rPr>
        <w:t>_</w:t>
      </w:r>
      <w:r w:rsidR="002E40B0" w:rsidRPr="002C203A">
        <w:rPr>
          <w:b/>
          <w:highlight w:val="yellow"/>
        </w:rPr>
        <w:t xml:space="preserve">. </w:t>
      </w:r>
      <w:r w:rsidR="002C203A" w:rsidRPr="002C203A">
        <w:rPr>
          <w:b/>
          <w:highlight w:val="yellow"/>
        </w:rPr>
        <w:t>_____________</w:t>
      </w:r>
    </w:p>
    <w:p w14:paraId="4A08A349" w14:textId="77777777" w:rsidR="00AE7AF9" w:rsidRPr="002C203A" w:rsidRDefault="00AE7AF9">
      <w:pPr>
        <w:spacing w:after="200" w:line="276" w:lineRule="auto"/>
      </w:pPr>
    </w:p>
    <w:sectPr w:rsidR="00AE7AF9" w:rsidRPr="002C203A" w:rsidSect="00232057">
      <w:pgSz w:w="11906" w:h="16838"/>
      <w:pgMar w:top="671" w:right="850" w:bottom="1134" w:left="1701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6BCF" w14:textId="77777777" w:rsidR="00425377" w:rsidRDefault="00425377" w:rsidP="00232057">
      <w:r>
        <w:separator/>
      </w:r>
    </w:p>
  </w:endnote>
  <w:endnote w:type="continuationSeparator" w:id="0">
    <w:p w14:paraId="1F565417" w14:textId="77777777" w:rsidR="00425377" w:rsidRDefault="00425377" w:rsidP="0023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15AA" w14:textId="77777777" w:rsidR="00425377" w:rsidRDefault="00425377" w:rsidP="00232057">
      <w:r>
        <w:separator/>
      </w:r>
    </w:p>
  </w:footnote>
  <w:footnote w:type="continuationSeparator" w:id="0">
    <w:p w14:paraId="3999A27B" w14:textId="77777777" w:rsidR="00425377" w:rsidRDefault="00425377" w:rsidP="0023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2DB"/>
    <w:multiLevelType w:val="multilevel"/>
    <w:tmpl w:val="D33C5EF2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ascii="Times New Roman" w:hAnsi="Times New Roman" w:cs="Times New Roman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ascii="Tahoma" w:hAnsi="Tahoma" w:cs="Tahoma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ascii="Tahoma" w:hAnsi="Tahoma" w:cs="Tahoma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ascii="Tahoma" w:hAnsi="Tahoma" w:cs="Tahoma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ascii="Tahoma" w:hAnsi="Tahoma" w:cs="Tahoma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ascii="Tahoma" w:hAnsi="Tahoma" w:cs="Tahoma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ascii="Tahoma" w:hAnsi="Tahoma" w:cs="Tahoma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ascii="Tahoma" w:hAnsi="Tahoma" w:cs="Tahoma" w:hint="default"/>
        <w:color w:val="333333"/>
        <w:sz w:val="22"/>
      </w:rPr>
    </w:lvl>
  </w:abstractNum>
  <w:abstractNum w:abstractNumId="1" w15:restartNumberingAfterBreak="0">
    <w:nsid w:val="0C136928"/>
    <w:multiLevelType w:val="hybridMultilevel"/>
    <w:tmpl w:val="F1AAAF9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3BF492F"/>
    <w:multiLevelType w:val="hybridMultilevel"/>
    <w:tmpl w:val="0868FB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16896"/>
    <w:multiLevelType w:val="hybridMultilevel"/>
    <w:tmpl w:val="F9D03A1C"/>
    <w:lvl w:ilvl="0" w:tplc="2C980F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BA3ABE"/>
    <w:multiLevelType w:val="multilevel"/>
    <w:tmpl w:val="935EE8FE"/>
    <w:lvl w:ilvl="0">
      <w:start w:val="5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color w:val="333333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color w:val="333333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color w:val="333333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color w:val="333333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color w:val="333333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color w:val="333333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color w:val="333333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  <w:color w:val="333333"/>
        <w:sz w:val="22"/>
      </w:rPr>
    </w:lvl>
  </w:abstractNum>
  <w:abstractNum w:abstractNumId="5" w15:restartNumberingAfterBreak="0">
    <w:nsid w:val="2D2A53D7"/>
    <w:multiLevelType w:val="hybridMultilevel"/>
    <w:tmpl w:val="35C661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FA1047"/>
    <w:multiLevelType w:val="hybridMultilevel"/>
    <w:tmpl w:val="766C6F70"/>
    <w:lvl w:ilvl="0" w:tplc="BEFC501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40DE49DF"/>
    <w:multiLevelType w:val="hybridMultilevel"/>
    <w:tmpl w:val="7294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241E2"/>
    <w:multiLevelType w:val="hybridMultilevel"/>
    <w:tmpl w:val="76946B1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AD"/>
    <w:rsid w:val="00002723"/>
    <w:rsid w:val="000A351D"/>
    <w:rsid w:val="000B6C79"/>
    <w:rsid w:val="000C6976"/>
    <w:rsid w:val="000E5ABC"/>
    <w:rsid w:val="001D7363"/>
    <w:rsid w:val="0022066C"/>
    <w:rsid w:val="00232057"/>
    <w:rsid w:val="002A254A"/>
    <w:rsid w:val="002C203A"/>
    <w:rsid w:val="002E40B0"/>
    <w:rsid w:val="002F7C13"/>
    <w:rsid w:val="00302C53"/>
    <w:rsid w:val="0030447D"/>
    <w:rsid w:val="00316C91"/>
    <w:rsid w:val="00330B0A"/>
    <w:rsid w:val="00350EAF"/>
    <w:rsid w:val="003538A7"/>
    <w:rsid w:val="0035564C"/>
    <w:rsid w:val="00362E14"/>
    <w:rsid w:val="00384691"/>
    <w:rsid w:val="003C1FF9"/>
    <w:rsid w:val="0041277B"/>
    <w:rsid w:val="00425377"/>
    <w:rsid w:val="00453622"/>
    <w:rsid w:val="004644F0"/>
    <w:rsid w:val="004672BB"/>
    <w:rsid w:val="00491389"/>
    <w:rsid w:val="004E45A3"/>
    <w:rsid w:val="004F1305"/>
    <w:rsid w:val="005509FC"/>
    <w:rsid w:val="00573EAD"/>
    <w:rsid w:val="00580ABD"/>
    <w:rsid w:val="00592AC0"/>
    <w:rsid w:val="005A6881"/>
    <w:rsid w:val="005B7AEF"/>
    <w:rsid w:val="005C1ABF"/>
    <w:rsid w:val="00600F3D"/>
    <w:rsid w:val="006074C4"/>
    <w:rsid w:val="00622194"/>
    <w:rsid w:val="006334D3"/>
    <w:rsid w:val="006536F2"/>
    <w:rsid w:val="00660CE1"/>
    <w:rsid w:val="00671A66"/>
    <w:rsid w:val="006B6B4B"/>
    <w:rsid w:val="006C7824"/>
    <w:rsid w:val="006D2611"/>
    <w:rsid w:val="006E267B"/>
    <w:rsid w:val="00702EA7"/>
    <w:rsid w:val="00733957"/>
    <w:rsid w:val="00740397"/>
    <w:rsid w:val="007416D6"/>
    <w:rsid w:val="007A0BF4"/>
    <w:rsid w:val="007B0C45"/>
    <w:rsid w:val="007B17A6"/>
    <w:rsid w:val="007E021D"/>
    <w:rsid w:val="007E5F8F"/>
    <w:rsid w:val="00854667"/>
    <w:rsid w:val="008648CE"/>
    <w:rsid w:val="008A7EA1"/>
    <w:rsid w:val="008C7992"/>
    <w:rsid w:val="008F7E50"/>
    <w:rsid w:val="00914086"/>
    <w:rsid w:val="00955CD9"/>
    <w:rsid w:val="009972B1"/>
    <w:rsid w:val="00A07E00"/>
    <w:rsid w:val="00A62CCA"/>
    <w:rsid w:val="00A94C35"/>
    <w:rsid w:val="00AE7AF9"/>
    <w:rsid w:val="00AF2497"/>
    <w:rsid w:val="00B117C9"/>
    <w:rsid w:val="00B34247"/>
    <w:rsid w:val="00B372A9"/>
    <w:rsid w:val="00B37714"/>
    <w:rsid w:val="00B54BD3"/>
    <w:rsid w:val="00B77DE8"/>
    <w:rsid w:val="00BA4555"/>
    <w:rsid w:val="00BA6641"/>
    <w:rsid w:val="00C64ECA"/>
    <w:rsid w:val="00C74B08"/>
    <w:rsid w:val="00C758E1"/>
    <w:rsid w:val="00C92407"/>
    <w:rsid w:val="00C94F3F"/>
    <w:rsid w:val="00CA08D3"/>
    <w:rsid w:val="00CA49CA"/>
    <w:rsid w:val="00CC2572"/>
    <w:rsid w:val="00D0755D"/>
    <w:rsid w:val="00D402A4"/>
    <w:rsid w:val="00D66C5E"/>
    <w:rsid w:val="00DE136E"/>
    <w:rsid w:val="00DF10CD"/>
    <w:rsid w:val="00E60A41"/>
    <w:rsid w:val="00ED61CF"/>
    <w:rsid w:val="00F0231D"/>
    <w:rsid w:val="00F233EF"/>
    <w:rsid w:val="00F32F2A"/>
    <w:rsid w:val="00FC2E11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E663D"/>
  <w15:docId w15:val="{50DD7F5C-715B-456D-931F-676268A9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138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91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49138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913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9138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ABF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C64ECA"/>
    <w:rPr>
      <w:rFonts w:eastAsiaTheme="minorHAnsi"/>
      <w:sz w:val="28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C64ECA"/>
    <w:rPr>
      <w:rFonts w:ascii="Times New Roman" w:hAnsi="Times New Roman" w:cs="Times New Roman"/>
      <w:sz w:val="28"/>
      <w:szCs w:val="21"/>
    </w:rPr>
  </w:style>
  <w:style w:type="table" w:styleId="a8">
    <w:name w:val="Table Grid"/>
    <w:basedOn w:val="a1"/>
    <w:uiPriority w:val="59"/>
    <w:rsid w:val="005B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20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20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0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ADD72-8B5B-46AC-ABB2-AEED658D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Мошкина</dc:creator>
  <cp:lastModifiedBy>Бычков Василий</cp:lastModifiedBy>
  <cp:revision>18</cp:revision>
  <cp:lastPrinted>2020-01-22T05:45:00Z</cp:lastPrinted>
  <dcterms:created xsi:type="dcterms:W3CDTF">2020-06-07T13:37:00Z</dcterms:created>
  <dcterms:modified xsi:type="dcterms:W3CDTF">2023-04-11T15:55:00Z</dcterms:modified>
</cp:coreProperties>
</file>